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858"/>
      </w:pPr>
      <w:r>
        <w:rPr>
          <w:rFonts w:ascii="VNI-Times" w:hAnsi="VNI-Times"/>
          <w:color w:val="00AFEF"/>
        </w:rPr>
        <w:t>LINH S</w:t>
      </w:r>
      <w:r>
        <w:rPr>
          <w:color w:val="00AFEF"/>
        </w:rPr>
        <w:t>ƠN PHÁP BẢO ĐẠI TẠNG KINH</w:t>
      </w:r>
    </w:p>
    <w:p>
      <w:pPr>
        <w:pStyle w:val="BodyText"/>
        <w:ind w:left="0"/>
        <w:rPr>
          <w:rFonts w:ascii="Times New Roman"/>
          <w:i w:val="0"/>
          <w:sz w:val="20"/>
        </w:rPr>
      </w:pPr>
    </w:p>
    <w:p>
      <w:pPr>
        <w:pStyle w:val="BodyText"/>
        <w:ind w:left="0"/>
        <w:rPr>
          <w:rFonts w:ascii="Times New Roman"/>
          <w:i w:val="0"/>
          <w:sz w:val="20"/>
        </w:rPr>
      </w:pPr>
    </w:p>
    <w:p>
      <w:pPr>
        <w:pStyle w:val="BodyText"/>
        <w:spacing w:before="8"/>
        <w:ind w:left="0"/>
        <w:rPr>
          <w:rFonts w:ascii="Times New Roman"/>
          <w:i w:val="0"/>
          <w:sz w:val="18"/>
        </w:rPr>
      </w:pPr>
    </w:p>
    <w:p>
      <w:pPr>
        <w:spacing w:before="118"/>
        <w:ind w:left="1854" w:right="18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71"/>
          <w:sz w:val="22"/>
        </w:rPr>
        <w:t>1</w:t>
      </w:r>
      <w:r>
        <w:rPr>
          <w:rFonts w:ascii="Palatino Linotype" w:hAnsi="Palatino Linotype"/>
          <w:b/>
          <w:w w:val="110"/>
          <w:sz w:val="22"/>
        </w:rPr>
        <w:t>0</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3996"/>
      </w:pPr>
      <w:r>
        <w:rPr>
          <w:i/>
        </w:rPr>
        <w:t>Xöa con töøng laøm vua </w:t>
      </w:r>
      <w:r>
        <w:rPr/>
        <w:t>Laøm chuû nöôùc Ma-kieät Vôùi ñoâng ñaûo nhaân daân Cai trò baèng nhaân nghóa. Luùc aáy coù Tieân nhaân</w:t>
      </w:r>
    </w:p>
    <w:p>
      <w:pPr>
        <w:pStyle w:val="BodyText"/>
        <w:ind w:right="3584"/>
      </w:pPr>
      <w:r>
        <w:rPr>
          <w:i/>
        </w:rPr>
        <w:t>Uoáng nöôùc trong haøo raõnh </w:t>
      </w:r>
      <w:r>
        <w:rPr/>
        <w:t>Lieàn ñi ñeán choã con</w:t>
      </w:r>
    </w:p>
    <w:p>
      <w:pPr>
        <w:pStyle w:val="BodyText"/>
        <w:ind w:right="3951"/>
      </w:pPr>
      <w:r>
        <w:rPr>
          <w:i/>
        </w:rPr>
        <w:t>Trình taáu con nhö vaày: </w:t>
      </w:r>
      <w:r>
        <w:rPr/>
        <w:t>“Ñaïi vöông, toâi laø giaëc Uoáng troäm nöôùc cuûa Ngaøi Xin haõy traùch phaït toâi  Nhö trò ngöôøi troäm caép.” Luùc ñoù con lieàn ñaùp: “Tieân nhaân giöõ phaùp döôïc Toâi tha thöù cho</w:t>
      </w:r>
      <w:r>
        <w:rPr>
          <w:spacing w:val="20"/>
        </w:rPr>
        <w:t> </w:t>
      </w:r>
      <w:r>
        <w:rPr/>
        <w:t>ngaøi</w:t>
      </w:r>
    </w:p>
    <w:p>
      <w:pPr>
        <w:pStyle w:val="BodyText"/>
        <w:ind w:right="4132"/>
      </w:pPr>
      <w:r>
        <w:rPr>
          <w:i/>
        </w:rPr>
        <w:t>Cöù ñi,  tuøy yù thích.” </w:t>
      </w:r>
      <w:r>
        <w:rPr/>
        <w:t>“Ñaïi vöông, toâi hoà nghi Toäi aáy chöa tröø ñöôïc Xin haõy traùch phaït toâi Ñeå tieâu tröø toäi chöôùng.” Con nhoát oâng sau vöôøn Roài queân luoân saùu ngaøy Sau saùu ngaøy qua</w:t>
      </w:r>
      <w:r>
        <w:rPr>
          <w:spacing w:val="23"/>
        </w:rPr>
        <w:t> </w:t>
      </w:r>
      <w:r>
        <w:rPr/>
        <w:t>roài</w:t>
      </w:r>
    </w:p>
    <w:p>
      <w:pPr>
        <w:pStyle w:val="BodyText"/>
        <w:ind w:right="3996"/>
      </w:pPr>
      <w:r>
        <w:rPr>
          <w:i/>
        </w:rPr>
        <w:t>Cuõng khoâng cho aên uoáng </w:t>
      </w:r>
      <w:r>
        <w:rPr/>
        <w:t>Do nhaân duyeân nhö vaäy Duø khoâng coù aùc yù</w:t>
      </w:r>
    </w:p>
    <w:p>
      <w:pPr>
        <w:pStyle w:val="BodyText"/>
        <w:ind w:right="3996"/>
      </w:pPr>
      <w:r>
        <w:rPr>
          <w:i/>
        </w:rPr>
        <w:t>Vaãn ñoïa nguïc Haéc thaèng </w:t>
      </w:r>
      <w:r>
        <w:rPr/>
        <w:t>Bò ñoát saùu vaïn naêm.</w:t>
      </w:r>
    </w:p>
    <w:p>
      <w:pPr>
        <w:pStyle w:val="BodyText"/>
        <w:ind w:right="4128"/>
      </w:pPr>
      <w:r>
        <w:rPr>
          <w:i/>
        </w:rPr>
        <w:t>Do dö öông thuôû xöa </w:t>
      </w:r>
      <w:r>
        <w:rPr/>
        <w:t>Nay thoï sinh laàn cuoái Phaûi ôû trong buïng meï Saùu naêm môùi ñöôïc sinh. Chöa töøng khôûi loaïn yù</w:t>
      </w:r>
    </w:p>
    <w:p>
      <w:pPr>
        <w:pStyle w:val="BodyText"/>
        <w:ind w:right="3584"/>
      </w:pPr>
      <w:r>
        <w:rPr>
          <w:i/>
        </w:rPr>
        <w:t>Thaân, mieäng khoâng phaïm toäi </w:t>
      </w:r>
      <w:r>
        <w:rPr/>
        <w:t>Môùi bieát ñöôïc thaät quaû</w:t>
      </w:r>
    </w:p>
    <w:p>
      <w:pPr>
        <w:pStyle w:val="BodyText"/>
        <w:ind w:right="3584"/>
      </w:pPr>
      <w:r>
        <w:rPr>
          <w:i/>
        </w:rPr>
        <w:t>Toäi phöôùc khoâng lìa mình. </w:t>
      </w:r>
      <w:r>
        <w:rPr/>
        <w:t>Nhö vaäy ngaøi La-vaân</w:t>
      </w:r>
    </w:p>
    <w:p>
      <w:pPr>
        <w:pStyle w:val="BodyText"/>
        <w:ind w:right="4481"/>
      </w:pPr>
      <w:r>
        <w:rPr>
          <w:i/>
        </w:rPr>
        <w:t>ÔÛ giöõa caùc Tyø-kheo </w:t>
      </w:r>
      <w:r>
        <w:rPr/>
        <w:t>Beân ao A-naäu-ñaït Töï noùi vieäc laøm</w:t>
      </w:r>
      <w:r>
        <w:rPr>
          <w:spacing w:val="35"/>
        </w:rPr>
        <w:t> </w:t>
      </w:r>
      <w:r>
        <w:rPr/>
        <w:t>xöa.</w:t>
      </w:r>
    </w:p>
    <w:p>
      <w:pPr>
        <w:pStyle w:val="Title"/>
      </w:pPr>
      <w:r>
        <w:rPr>
          <w:w w:val="100"/>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Heading1"/>
        <w:spacing w:before="229"/>
      </w:pPr>
      <w:hyperlink r:id="rId5">
        <w:r>
          <w:rPr>
            <w:color w:val="0000FF"/>
            <w:u w:val="single" w:color="0000FF"/>
          </w:rPr>
          <w:t>www.daitangkinh.org</w:t>
        </w:r>
      </w:hyperlink>
    </w:p>
    <w:sectPr>
      <w:type w:val="continuous"/>
      <w:pgSz w:w="11910" w:h="16840"/>
      <w:pgMar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85"/>
      <w:ind w:left="2415" w:right="1851"/>
      <w:jc w:val="center"/>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13"/>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199-P25 La VÃ¢n-NÄ…m TrÄ…m Vá»‰ Ä’á»⁄ Tá»­ Ä’á»©c Pháº­t-Bá»Łn Khá»Ÿi.docx</dc:title>
  <dcterms:created xsi:type="dcterms:W3CDTF">2021-03-10T09:26:49Z</dcterms:created>
  <dcterms:modified xsi:type="dcterms:W3CDTF">2021-03-10T09:26:49Z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